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B3A" w:rsidRDefault="000F64CF" w:rsidP="00143B3A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proofErr w:type="spellStart"/>
      <w:r w:rsidRPr="00143B3A">
        <w:rPr>
          <w:b/>
          <w:color w:val="548DD4" w:themeColor="text2" w:themeTint="99"/>
          <w:sz w:val="40"/>
          <w:u w:val="single"/>
        </w:rPr>
        <w:t>Maths</w:t>
      </w:r>
      <w:proofErr w:type="spellEnd"/>
      <w:r w:rsidRPr="00143B3A">
        <w:rPr>
          <w:b/>
          <w:color w:val="548DD4" w:themeColor="text2" w:themeTint="99"/>
          <w:sz w:val="40"/>
          <w:u w:val="single"/>
        </w:rPr>
        <w:t xml:space="preserve"> </w:t>
      </w:r>
      <w:r w:rsidR="00143B3A" w:rsidRPr="00143B3A">
        <w:rPr>
          <w:b/>
          <w:color w:val="548DD4" w:themeColor="text2" w:themeTint="99"/>
          <w:sz w:val="40"/>
          <w:u w:val="single"/>
        </w:rPr>
        <w:t>X</w:t>
      </w:r>
      <w:r w:rsidRPr="00143B3A">
        <w:rPr>
          <w:b/>
          <w:color w:val="548DD4" w:themeColor="text2" w:themeTint="99"/>
          <w:sz w:val="40"/>
          <w:u w:val="single"/>
        </w:rPr>
        <w:t xml:space="preserve"> </w:t>
      </w:r>
      <w:proofErr w:type="spellStart"/>
      <w:r w:rsidRPr="00143B3A">
        <w:rPr>
          <w:b/>
          <w:color w:val="548DD4" w:themeColor="text2" w:themeTint="99"/>
          <w:sz w:val="40"/>
          <w:u w:val="single"/>
        </w:rPr>
        <w:t>trigo</w:t>
      </w:r>
      <w:proofErr w:type="spellEnd"/>
    </w:p>
    <w:p w:rsidR="00143B3A" w:rsidRPr="00143B3A" w:rsidRDefault="00143B3A" w:rsidP="00143B3A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7045C4" w:rsidRDefault="000F64CF" w:rsidP="0032681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143B3A">
        <w:rPr>
          <w:color w:val="000000" w:themeColor="text1"/>
        </w:rPr>
        <w:t xml:space="preserve">sec </w:t>
      </w:r>
      <w:r w:rsidR="007045C4">
        <w:rPr>
          <w:color w:val="000000" w:themeColor="text1"/>
        </w:rPr>
        <w:t>Ɵ =</w:t>
      </w:r>
      <w:r w:rsidRPr="00143B3A">
        <w:rPr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12</m:t>
            </m:r>
          </m:den>
        </m:f>
      </m:oMath>
      <w:r w:rsidRPr="00143B3A">
        <w:rPr>
          <w:color w:val="000000" w:themeColor="text1"/>
        </w:rPr>
        <w:t xml:space="preserve"> cal</w:t>
      </w:r>
      <w:r w:rsidR="007045C4">
        <w:rPr>
          <w:color w:val="000000" w:themeColor="text1"/>
        </w:rPr>
        <w:t>culate all other trigonometric r</w:t>
      </w:r>
      <w:r w:rsidRPr="00143B3A">
        <w:rPr>
          <w:color w:val="000000" w:themeColor="text1"/>
        </w:rPr>
        <w:t xml:space="preserve">atios </w:t>
      </w:r>
    </w:p>
    <w:p w:rsidR="007045C4" w:rsidRDefault="000F64CF" w:rsidP="0032681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143B3A">
        <w:rPr>
          <w:color w:val="000000" w:themeColor="text1"/>
        </w:rPr>
        <w:t>If Cot</w:t>
      </w:r>
      <w:r w:rsidR="007045C4" w:rsidRPr="007045C4">
        <w:rPr>
          <w:color w:val="000000" w:themeColor="text1"/>
        </w:rPr>
        <w:t xml:space="preserve"> </w:t>
      </w:r>
      <w:r w:rsidR="007045C4">
        <w:rPr>
          <w:color w:val="000000" w:themeColor="text1"/>
        </w:rPr>
        <w:t xml:space="preserve">Ɵ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7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 w:rsidRPr="00143B3A">
        <w:rPr>
          <w:color w:val="000000" w:themeColor="text1"/>
        </w:rPr>
        <w:t xml:space="preserve"> </w:t>
      </w:r>
      <w:r w:rsidR="007045C4">
        <w:rPr>
          <w:color w:val="000000" w:themeColor="text1"/>
        </w:rPr>
        <w:t xml:space="preserve"> </w:t>
      </w:r>
      <w:proofErr w:type="spellStart"/>
      <w:r w:rsidR="007045C4">
        <w:rPr>
          <w:color w:val="000000" w:themeColor="text1"/>
        </w:rPr>
        <w:t>evalute</w:t>
      </w:r>
      <w:proofErr w:type="spellEnd"/>
      <w:r w:rsidR="007045C4">
        <w:rPr>
          <w:color w:val="000000" w:themeColor="text1"/>
        </w:rPr>
        <w:t xml:space="preserve"> :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</w:rPr>
                  <m:t xml:space="preserve">1+sinƟ </m:t>
                </m:r>
              </m:e>
            </m:d>
            <m:r>
              <w:rPr>
                <w:rFonts w:ascii="Cambria Math" w:hAnsi="Cambria Math"/>
                <w:color w:val="000000" w:themeColor="text1"/>
              </w:rPr>
              <m:t>(1-sinƟ)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</w:rPr>
                  <m:t>1+cosƟ</m:t>
                </m:r>
              </m:e>
            </m:d>
            <m:r>
              <w:rPr>
                <w:rFonts w:ascii="Cambria Math" w:hAnsi="Cambria Math"/>
                <w:color w:val="000000" w:themeColor="text1"/>
              </w:rPr>
              <m:t>( 1-cosƟ)</m:t>
            </m:r>
          </m:den>
        </m:f>
      </m:oMath>
    </w:p>
    <w:p w:rsidR="007045C4" w:rsidRDefault="000F64CF" w:rsidP="0032681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7045C4">
        <w:rPr>
          <w:color w:val="000000" w:themeColor="text1"/>
        </w:rPr>
        <w:t xml:space="preserve">In </w:t>
      </w:r>
      <w:r w:rsidR="007045C4">
        <w:rPr>
          <w:noProof/>
          <w:color w:val="000000" w:themeColor="text1"/>
        </w:rPr>
      </w:r>
      <w:r w:rsidR="007045C4">
        <w:rPr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7.2pt;height:9.6pt;mso-position-horizontal-relative:char;mso-position-vertical-relative:line">
            <w10:wrap type="none"/>
            <w10:anchorlock/>
          </v:shape>
        </w:pict>
      </w:r>
      <w:r w:rsidRPr="007045C4">
        <w:rPr>
          <w:color w:val="000000" w:themeColor="text1"/>
        </w:rPr>
        <w:t xml:space="preserve"> ABC right angled at B, if tan </w:t>
      </w:r>
      <w:proofErr w:type="gramStart"/>
      <w:r w:rsidRPr="007045C4">
        <w:rPr>
          <w:color w:val="000000" w:themeColor="text1"/>
        </w:rPr>
        <w:t xml:space="preserve">A </w:t>
      </w:r>
      <w:r w:rsidR="007045C4" w:rsidRPr="007045C4">
        <w:rPr>
          <w:color w:val="000000" w:themeColor="text1"/>
        </w:rPr>
        <w:t xml:space="preserve"> =</w:t>
      </w:r>
      <w:proofErr w:type="gramEnd"/>
      <w:r w:rsidR="007045C4" w:rsidRPr="007045C4">
        <w:rPr>
          <w:color w:val="000000" w:themeColor="text1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e>
            </m:rad>
          </m:den>
        </m:f>
      </m:oMath>
      <w:r w:rsidR="007045C4" w:rsidRPr="007045C4">
        <w:rPr>
          <w:color w:val="000000" w:themeColor="text1"/>
        </w:rPr>
        <w:t xml:space="preserve"> </w:t>
      </w:r>
      <w:r w:rsidRPr="007045C4">
        <w:rPr>
          <w:color w:val="000000" w:themeColor="text1"/>
        </w:rPr>
        <w:t>then find values</w:t>
      </w:r>
      <w:r w:rsidR="007045C4" w:rsidRPr="007045C4">
        <w:rPr>
          <w:color w:val="000000" w:themeColor="text1"/>
        </w:rPr>
        <w:t xml:space="preserve"> </w:t>
      </w:r>
      <w:r w:rsidR="007045C4">
        <w:rPr>
          <w:color w:val="000000" w:themeColor="text1"/>
        </w:rPr>
        <w:br/>
        <w:t>(</w:t>
      </w:r>
      <w:proofErr w:type="spellStart"/>
      <w:r w:rsidR="007045C4">
        <w:rPr>
          <w:color w:val="000000" w:themeColor="text1"/>
        </w:rPr>
        <w:t>i</w:t>
      </w:r>
      <w:proofErr w:type="spellEnd"/>
      <w:r w:rsidR="007045C4">
        <w:rPr>
          <w:color w:val="000000" w:themeColor="text1"/>
        </w:rPr>
        <w:t xml:space="preserve">) </w:t>
      </w:r>
      <w:proofErr w:type="spellStart"/>
      <w:r w:rsidR="00326814">
        <w:rPr>
          <w:color w:val="000000" w:themeColor="text1"/>
        </w:rPr>
        <w:t>sin</w:t>
      </w:r>
      <w:r w:rsidRPr="007045C4">
        <w:rPr>
          <w:color w:val="000000" w:themeColor="text1"/>
        </w:rPr>
        <w:t>A</w:t>
      </w:r>
      <w:proofErr w:type="spellEnd"/>
      <w:r w:rsidRPr="007045C4">
        <w:rPr>
          <w:color w:val="000000" w:themeColor="text1"/>
        </w:rPr>
        <w:t xml:space="preserve"> </w:t>
      </w:r>
      <w:proofErr w:type="spellStart"/>
      <w:r w:rsidRPr="007045C4">
        <w:rPr>
          <w:color w:val="000000" w:themeColor="text1"/>
        </w:rPr>
        <w:t>Cos</w:t>
      </w:r>
      <w:r w:rsidR="007045C4">
        <w:rPr>
          <w:color w:val="000000" w:themeColor="text1"/>
        </w:rPr>
        <w:t>C</w:t>
      </w:r>
      <w:proofErr w:type="spellEnd"/>
      <w:r w:rsidRPr="007045C4">
        <w:rPr>
          <w:color w:val="000000" w:themeColor="text1"/>
        </w:rPr>
        <w:t xml:space="preserve"> + </w:t>
      </w:r>
      <w:proofErr w:type="spellStart"/>
      <w:r w:rsidRPr="007045C4">
        <w:rPr>
          <w:color w:val="000000" w:themeColor="text1"/>
        </w:rPr>
        <w:t>Cos</w:t>
      </w:r>
      <w:r w:rsidR="007045C4">
        <w:rPr>
          <w:color w:val="000000" w:themeColor="text1"/>
        </w:rPr>
        <w:t>A</w:t>
      </w:r>
      <w:proofErr w:type="spellEnd"/>
      <w:r w:rsidRPr="007045C4">
        <w:rPr>
          <w:color w:val="000000" w:themeColor="text1"/>
        </w:rPr>
        <w:t xml:space="preserve"> </w:t>
      </w:r>
      <w:proofErr w:type="spellStart"/>
      <w:r w:rsidRPr="007045C4">
        <w:rPr>
          <w:color w:val="000000" w:themeColor="text1"/>
        </w:rPr>
        <w:t>Sin</w:t>
      </w:r>
      <w:r w:rsidR="007045C4">
        <w:rPr>
          <w:color w:val="000000" w:themeColor="text1"/>
        </w:rPr>
        <w:t>C</w:t>
      </w:r>
      <w:proofErr w:type="spellEnd"/>
      <w:r w:rsidR="007045C4">
        <w:rPr>
          <w:color w:val="000000" w:themeColor="text1"/>
        </w:rPr>
        <w:br/>
      </w:r>
      <w:r w:rsidRPr="007045C4">
        <w:rPr>
          <w:color w:val="000000" w:themeColor="text1"/>
        </w:rPr>
        <w:t>(i</w:t>
      </w:r>
      <w:r w:rsidR="007045C4">
        <w:rPr>
          <w:color w:val="000000" w:themeColor="text1"/>
        </w:rPr>
        <w:t>i</w:t>
      </w:r>
      <w:r w:rsidRPr="007045C4">
        <w:rPr>
          <w:color w:val="000000" w:themeColor="text1"/>
        </w:rPr>
        <w:t xml:space="preserve">) </w:t>
      </w:r>
      <w:proofErr w:type="spellStart"/>
      <w:r w:rsidRPr="007045C4">
        <w:rPr>
          <w:color w:val="000000" w:themeColor="text1"/>
        </w:rPr>
        <w:t>Cos</w:t>
      </w:r>
      <w:r w:rsidR="007045C4">
        <w:rPr>
          <w:color w:val="000000" w:themeColor="text1"/>
        </w:rPr>
        <w:t>A</w:t>
      </w:r>
      <w:proofErr w:type="spellEnd"/>
      <w:r w:rsidRPr="007045C4">
        <w:rPr>
          <w:color w:val="000000" w:themeColor="text1"/>
        </w:rPr>
        <w:t xml:space="preserve"> </w:t>
      </w:r>
      <w:proofErr w:type="spellStart"/>
      <w:r w:rsidRPr="007045C4">
        <w:rPr>
          <w:color w:val="000000" w:themeColor="text1"/>
        </w:rPr>
        <w:t>Cos</w:t>
      </w:r>
      <w:r w:rsidR="007045C4">
        <w:rPr>
          <w:color w:val="000000" w:themeColor="text1"/>
        </w:rPr>
        <w:t>C</w:t>
      </w:r>
      <w:proofErr w:type="spellEnd"/>
      <w:r w:rsidR="00326814">
        <w:rPr>
          <w:color w:val="000000" w:themeColor="text1"/>
        </w:rPr>
        <w:t xml:space="preserve"> - </w:t>
      </w:r>
      <w:proofErr w:type="spellStart"/>
      <w:r w:rsidR="00326814">
        <w:rPr>
          <w:color w:val="000000" w:themeColor="text1"/>
        </w:rPr>
        <w:t>Sin</w:t>
      </w:r>
      <w:r w:rsidRPr="007045C4">
        <w:rPr>
          <w:color w:val="000000" w:themeColor="text1"/>
        </w:rPr>
        <w:t>A</w:t>
      </w:r>
      <w:proofErr w:type="spellEnd"/>
      <w:r w:rsidRPr="007045C4">
        <w:rPr>
          <w:color w:val="000000" w:themeColor="text1"/>
        </w:rPr>
        <w:t xml:space="preserve"> </w:t>
      </w:r>
      <w:proofErr w:type="spellStart"/>
      <w:r w:rsidRPr="007045C4">
        <w:rPr>
          <w:color w:val="000000" w:themeColor="text1"/>
        </w:rPr>
        <w:t>Sin</w:t>
      </w:r>
      <w:r w:rsidR="007045C4">
        <w:rPr>
          <w:color w:val="000000" w:themeColor="text1"/>
        </w:rPr>
        <w:t>C</w:t>
      </w:r>
      <w:proofErr w:type="spellEnd"/>
    </w:p>
    <w:p w:rsidR="007045C4" w:rsidRDefault="000F64CF" w:rsidP="0032681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7045C4">
        <w:rPr>
          <w:color w:val="000000" w:themeColor="text1"/>
        </w:rPr>
        <w:t xml:space="preserve">In </w:t>
      </w:r>
      <w:r w:rsidR="007045C4">
        <w:rPr>
          <w:noProof/>
          <w:color w:val="000000" w:themeColor="text1"/>
        </w:rPr>
      </w:r>
      <w:r w:rsidR="007045C4">
        <w:rPr>
          <w:color w:val="000000" w:themeColor="text1"/>
        </w:rPr>
        <w:pict>
          <v:shape id="_x0000_s1028" type="#_x0000_t5" style="width:7.2pt;height:9.6pt;mso-position-horizontal-relative:char;mso-position-vertical-relative:line">
            <w10:wrap type="none"/>
            <w10:anchorlock/>
          </v:shape>
        </w:pict>
      </w:r>
      <w:r w:rsidR="007045C4" w:rsidRPr="007045C4">
        <w:rPr>
          <w:color w:val="000000" w:themeColor="text1"/>
        </w:rPr>
        <w:t>PQ</w:t>
      </w:r>
      <w:r w:rsidRPr="007045C4">
        <w:rPr>
          <w:color w:val="000000" w:themeColor="text1"/>
        </w:rPr>
        <w:t xml:space="preserve">R </w:t>
      </w:r>
      <w:r w:rsidR="007045C4" w:rsidRPr="007045C4">
        <w:rPr>
          <w:color w:val="000000" w:themeColor="text1"/>
        </w:rPr>
        <w:t>Q</w:t>
      </w:r>
      <w:r w:rsidRPr="007045C4">
        <w:rPr>
          <w:color w:val="000000" w:themeColor="text1"/>
        </w:rPr>
        <w:t xml:space="preserve"> = 90</w:t>
      </w:r>
      <w:r w:rsidRPr="007045C4">
        <w:rPr>
          <w:color w:val="000000" w:themeColor="text1"/>
          <w:vertAlign w:val="superscript"/>
        </w:rPr>
        <w:t>0</w:t>
      </w:r>
      <w:r w:rsidR="007045C4" w:rsidRPr="007045C4">
        <w:rPr>
          <w:color w:val="000000" w:themeColor="text1"/>
        </w:rPr>
        <w:t>, PR+ Q</w:t>
      </w:r>
      <w:r w:rsidRPr="007045C4">
        <w:rPr>
          <w:color w:val="000000" w:themeColor="text1"/>
        </w:rPr>
        <w:t xml:space="preserve">R = 25 </w:t>
      </w:r>
      <w:r w:rsidR="007045C4" w:rsidRPr="007045C4">
        <w:rPr>
          <w:color w:val="000000" w:themeColor="text1"/>
        </w:rPr>
        <w:t>cm</w:t>
      </w:r>
      <w:r w:rsidRPr="007045C4">
        <w:rPr>
          <w:color w:val="000000" w:themeColor="text1"/>
        </w:rPr>
        <w:t xml:space="preserve"> and PQ = 5 cm </w:t>
      </w:r>
      <w:r w:rsidR="007045C4" w:rsidRPr="007045C4">
        <w:rPr>
          <w:color w:val="000000" w:themeColor="text1"/>
        </w:rPr>
        <w:t>determine</w:t>
      </w:r>
      <w:r w:rsidRPr="007045C4">
        <w:rPr>
          <w:color w:val="000000" w:themeColor="text1"/>
        </w:rPr>
        <w:t xml:space="preserve"> values of sin P. </w:t>
      </w:r>
      <w:proofErr w:type="spellStart"/>
      <w:r w:rsidRPr="007045C4">
        <w:rPr>
          <w:color w:val="000000" w:themeColor="text1"/>
        </w:rPr>
        <w:t>cos</w:t>
      </w:r>
      <w:proofErr w:type="spellEnd"/>
      <w:r w:rsidR="007045C4">
        <w:rPr>
          <w:color w:val="000000" w:themeColor="text1"/>
        </w:rPr>
        <w:t xml:space="preserve"> P</w:t>
      </w:r>
      <w:r w:rsidRPr="007045C4">
        <w:rPr>
          <w:color w:val="000000" w:themeColor="text1"/>
        </w:rPr>
        <w:t xml:space="preserve"> and tan</w:t>
      </w:r>
      <w:r w:rsidR="007045C4">
        <w:rPr>
          <w:color w:val="000000" w:themeColor="text1"/>
        </w:rPr>
        <w:t xml:space="preserve"> P</w:t>
      </w:r>
      <w:r w:rsidRPr="007045C4">
        <w:rPr>
          <w:color w:val="000000" w:themeColor="text1"/>
        </w:rPr>
        <w:t xml:space="preserve">. </w:t>
      </w:r>
    </w:p>
    <w:p w:rsidR="00326814" w:rsidRDefault="000F64CF" w:rsidP="0032681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326814">
        <w:rPr>
          <w:color w:val="000000" w:themeColor="text1"/>
        </w:rPr>
        <w:t xml:space="preserve">IN </w:t>
      </w:r>
      <w:r w:rsidR="007045C4">
        <w:rPr>
          <w:noProof/>
          <w:color w:val="000000" w:themeColor="text1"/>
        </w:rPr>
      </w:r>
      <w:r w:rsidR="007045C4">
        <w:rPr>
          <w:color w:val="000000" w:themeColor="text1"/>
        </w:rPr>
        <w:pict>
          <v:shape id="_x0000_s1029" type="#_x0000_t5" style="width:7.2pt;height:9.6pt;mso-position-horizontal-relative:char;mso-position-vertical-relative:line">
            <w10:wrap type="none"/>
            <w10:anchorlock/>
          </v:shape>
        </w:pict>
      </w:r>
      <w:r w:rsidRPr="00326814">
        <w:rPr>
          <w:color w:val="000000" w:themeColor="text1"/>
        </w:rPr>
        <w:t xml:space="preserve"> </w:t>
      </w:r>
      <w:proofErr w:type="gramStart"/>
      <w:r w:rsidRPr="00326814">
        <w:rPr>
          <w:color w:val="000000" w:themeColor="text1"/>
        </w:rPr>
        <w:t>PQR ,Q</w:t>
      </w:r>
      <w:proofErr w:type="gramEnd"/>
      <w:r w:rsidRPr="00326814">
        <w:rPr>
          <w:color w:val="000000" w:themeColor="text1"/>
        </w:rPr>
        <w:t>=90</w:t>
      </w:r>
      <w:r w:rsidRPr="00326814">
        <w:rPr>
          <w:color w:val="000000" w:themeColor="text1"/>
          <w:vertAlign w:val="superscript"/>
        </w:rPr>
        <w:t>0</w:t>
      </w:r>
      <w:r w:rsidR="007045C4" w:rsidRPr="00326814">
        <w:rPr>
          <w:color w:val="000000" w:themeColor="text1"/>
        </w:rPr>
        <w:t>,</w:t>
      </w:r>
      <w:r w:rsidR="00326814" w:rsidRPr="00326814">
        <w:rPr>
          <w:color w:val="000000" w:themeColor="text1"/>
        </w:rPr>
        <w:t xml:space="preserve"> PQ = 3cm and PR = 6 cm</w:t>
      </w:r>
      <w:r w:rsidRPr="00326814">
        <w:rPr>
          <w:color w:val="000000" w:themeColor="text1"/>
        </w:rPr>
        <w:t xml:space="preserve"> find </w:t>
      </w:r>
      <w:r w:rsidR="00326814" w:rsidRPr="00326814">
        <w:rPr>
          <w:color w:val="000000" w:themeColor="text1"/>
        </w:rPr>
        <w:t xml:space="preserve">    </w:t>
      </w:r>
      <w:r w:rsidR="00326814">
        <w:rPr>
          <w:noProof/>
          <w:color w:val="000000" w:themeColor="text1"/>
        </w:rPr>
      </w:r>
      <w:r w:rsidR="00326814">
        <w:rPr>
          <w:color w:val="000000" w:themeColor="text1"/>
        </w:rPr>
        <w:pict>
          <v:group id="_x0000_s1033" style="width:8.9pt;height:9.6pt;mso-position-horizontal-relative:char;mso-position-vertical-relative:line" coordorigin="8304,2316" coordsize="660,57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4" type="#_x0000_t32" style="position:absolute;left:8304;top:2892;width:660;height:1" o:connectortype="straight"/>
            <v:shape id="_x0000_s1035" type="#_x0000_t32" style="position:absolute;left:8304;top:2316;width:444;height:576;flip:y" o:connectortype="straight"/>
            <w10:wrap type="none"/>
            <w10:anchorlock/>
          </v:group>
        </w:pict>
      </w:r>
      <w:r w:rsidR="00326814" w:rsidRPr="00326814">
        <w:rPr>
          <w:color w:val="000000" w:themeColor="text1"/>
        </w:rPr>
        <w:t xml:space="preserve"> </w:t>
      </w:r>
      <w:r w:rsidRPr="00326814">
        <w:rPr>
          <w:color w:val="000000" w:themeColor="text1"/>
        </w:rPr>
        <w:t>QPR</w:t>
      </w:r>
      <w:r w:rsidR="00326814" w:rsidRPr="00326814">
        <w:rPr>
          <w:color w:val="000000" w:themeColor="text1"/>
        </w:rPr>
        <w:t xml:space="preserve"> </w:t>
      </w:r>
      <w:r w:rsidRPr="00326814">
        <w:rPr>
          <w:color w:val="000000" w:themeColor="text1"/>
        </w:rPr>
        <w:t xml:space="preserve">and </w:t>
      </w:r>
      <w:r w:rsidR="00326814">
        <w:rPr>
          <w:noProof/>
          <w:color w:val="000000" w:themeColor="text1"/>
        </w:rPr>
      </w:r>
      <w:r w:rsidR="00326814">
        <w:rPr>
          <w:color w:val="000000" w:themeColor="text1"/>
        </w:rPr>
        <w:pict>
          <v:group id="_x0000_s1036" style="width:13.2pt;height:9.6pt;mso-position-horizontal-relative:char;mso-position-vertical-relative:line" coordorigin="8304,2316" coordsize="660,577">
            <v:shape id="_x0000_s1037" type="#_x0000_t32" style="position:absolute;left:8304;top:2892;width:660;height:1" o:connectortype="straight"/>
            <v:shape id="_x0000_s1038" type="#_x0000_t32" style="position:absolute;left:8304;top:2316;width:444;height:576;flip:y" o:connectortype="straight"/>
            <w10:wrap type="none"/>
            <w10:anchorlock/>
          </v:group>
        </w:pict>
      </w:r>
      <w:r w:rsidR="00326814">
        <w:rPr>
          <w:color w:val="000000" w:themeColor="text1"/>
        </w:rPr>
        <w:t xml:space="preserve"> </w:t>
      </w:r>
      <w:r w:rsidRPr="00326814">
        <w:rPr>
          <w:color w:val="000000" w:themeColor="text1"/>
        </w:rPr>
        <w:t xml:space="preserve">LPRQ. </w:t>
      </w:r>
    </w:p>
    <w:p w:rsidR="00326814" w:rsidRDefault="000F64CF" w:rsidP="0032681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326814">
        <w:rPr>
          <w:color w:val="000000" w:themeColor="text1"/>
        </w:rPr>
        <w:t xml:space="preserve">If sin (A-B) </w:t>
      </w:r>
      <w:proofErr w:type="gramStart"/>
      <w:r w:rsidRPr="00326814">
        <w:rPr>
          <w:color w:val="000000" w:themeColor="text1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w:proofErr w:type="gramEnd"/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326814">
        <w:rPr>
          <w:color w:val="000000" w:themeColor="text1"/>
        </w:rPr>
        <w:t xml:space="preserve"> </w:t>
      </w:r>
      <w:r w:rsidR="00326814" w:rsidRPr="00326814">
        <w:rPr>
          <w:color w:val="000000" w:themeColor="text1"/>
        </w:rPr>
        <w:t xml:space="preserve">, </w:t>
      </w:r>
      <w:r w:rsidRPr="00326814">
        <w:rPr>
          <w:color w:val="000000" w:themeColor="text1"/>
        </w:rPr>
        <w:t xml:space="preserve">Cos(A+B)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Pr="00326814">
        <w:rPr>
          <w:color w:val="000000" w:themeColor="text1"/>
        </w:rPr>
        <w:t>,</w:t>
      </w:r>
      <w:r w:rsidR="00326814" w:rsidRPr="00326814">
        <w:rPr>
          <w:color w:val="000000" w:themeColor="text1"/>
        </w:rPr>
        <w:t xml:space="preserve"> </w:t>
      </w:r>
      <w:r w:rsidRPr="00326814">
        <w:rPr>
          <w:color w:val="000000" w:themeColor="text1"/>
        </w:rPr>
        <w:t xml:space="preserve">0° </w:t>
      </w:r>
      <w:r w:rsidR="00326814" w:rsidRPr="00326814">
        <w:rPr>
          <w:color w:val="000000" w:themeColor="text1"/>
        </w:rPr>
        <w:t xml:space="preserve">&lt; </w:t>
      </w:r>
      <w:r w:rsidRPr="00326814">
        <w:rPr>
          <w:color w:val="000000" w:themeColor="text1"/>
        </w:rPr>
        <w:t>A + B&lt; 90°, A</w:t>
      </w:r>
      <w:r w:rsidR="00326814" w:rsidRPr="00326814">
        <w:rPr>
          <w:color w:val="000000" w:themeColor="text1"/>
        </w:rPr>
        <w:t xml:space="preserve">&gt; </w:t>
      </w:r>
      <w:r w:rsidRPr="00326814">
        <w:rPr>
          <w:color w:val="000000" w:themeColor="text1"/>
        </w:rPr>
        <w:t>B find</w:t>
      </w:r>
      <w:r w:rsidR="00326814" w:rsidRPr="00326814">
        <w:rPr>
          <w:color w:val="000000" w:themeColor="text1"/>
        </w:rPr>
        <w:t xml:space="preserve"> </w:t>
      </w:r>
      <w:r w:rsidRPr="00326814">
        <w:rPr>
          <w:color w:val="000000" w:themeColor="text1"/>
        </w:rPr>
        <w:t xml:space="preserve">A and </w:t>
      </w:r>
      <w:r w:rsidR="00326814">
        <w:rPr>
          <w:color w:val="000000" w:themeColor="text1"/>
        </w:rPr>
        <w:t>B</w:t>
      </w:r>
      <w:r w:rsidRPr="00326814">
        <w:rPr>
          <w:color w:val="000000" w:themeColor="text1"/>
        </w:rPr>
        <w:t xml:space="preserve">. </w:t>
      </w:r>
    </w:p>
    <w:p w:rsidR="00326814" w:rsidRDefault="00326814" w:rsidP="0032681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326814">
        <w:rPr>
          <w:color w:val="000000" w:themeColor="text1"/>
        </w:rPr>
        <w:t>If tan 2A = Cot (</w:t>
      </w:r>
      <w:r w:rsidR="000F64CF" w:rsidRPr="00326814">
        <w:rPr>
          <w:color w:val="000000" w:themeColor="text1"/>
        </w:rPr>
        <w:t>A</w:t>
      </w:r>
      <w:r w:rsidRPr="00326814">
        <w:rPr>
          <w:color w:val="000000" w:themeColor="text1"/>
        </w:rPr>
        <w:t xml:space="preserve"> </w:t>
      </w:r>
      <w:r w:rsidR="000F64CF" w:rsidRPr="00326814">
        <w:rPr>
          <w:color w:val="000000" w:themeColor="text1"/>
        </w:rPr>
        <w:t>-</w:t>
      </w:r>
      <w:r w:rsidRPr="00326814">
        <w:rPr>
          <w:color w:val="000000" w:themeColor="text1"/>
        </w:rPr>
        <w:t xml:space="preserve"> 18°), where 2</w:t>
      </w:r>
      <w:r w:rsidR="000F64CF" w:rsidRPr="00326814">
        <w:rPr>
          <w:color w:val="000000" w:themeColor="text1"/>
        </w:rPr>
        <w:t>A is an acute angle,</w:t>
      </w:r>
      <w:r w:rsidRPr="00326814">
        <w:rPr>
          <w:color w:val="000000" w:themeColor="text1"/>
        </w:rPr>
        <w:t xml:space="preserve"> </w:t>
      </w:r>
      <w:r w:rsidR="000F64CF" w:rsidRPr="00326814">
        <w:rPr>
          <w:color w:val="000000" w:themeColor="text1"/>
        </w:rPr>
        <w:t xml:space="preserve">find the value of A. </w:t>
      </w:r>
    </w:p>
    <w:p w:rsidR="000F64CF" w:rsidRDefault="000F64CF" w:rsidP="0032681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326814">
        <w:rPr>
          <w:color w:val="000000" w:themeColor="text1"/>
        </w:rPr>
        <w:t>If tan A = C</w:t>
      </w:r>
      <w:r w:rsidR="00326814" w:rsidRPr="00326814">
        <w:rPr>
          <w:color w:val="000000" w:themeColor="text1"/>
        </w:rPr>
        <w:t>o</w:t>
      </w:r>
      <w:r w:rsidRPr="00326814">
        <w:rPr>
          <w:color w:val="000000" w:themeColor="text1"/>
        </w:rPr>
        <w:t>t B , prove that A + B =90</w:t>
      </w:r>
      <w:r w:rsidRPr="00326814">
        <w:rPr>
          <w:color w:val="000000" w:themeColor="text1"/>
          <w:vertAlign w:val="superscript"/>
        </w:rPr>
        <w:t>0</w:t>
      </w:r>
      <w:r w:rsidR="00326814" w:rsidRPr="00326814">
        <w:rPr>
          <w:color w:val="000000" w:themeColor="text1"/>
        </w:rPr>
        <w:t xml:space="preserve"> </w:t>
      </w:r>
    </w:p>
    <w:p w:rsidR="00326814" w:rsidRPr="00326814" w:rsidRDefault="00326814" w:rsidP="0032681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1+Sec 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Sec A</m:t>
            </m:r>
          </m:den>
        </m:f>
      </m:oMath>
      <w:r>
        <w:rPr>
          <w:color w:val="000000" w:themeColor="text1"/>
        </w:rPr>
        <w:t xml:space="preserve"> 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 xml:space="preserve">2 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</m:t>
            </m:r>
            <m:func>
              <m:func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color w:val="000000" w:themeColor="text1"/>
                  </w:rPr>
                  <m:t>A</m:t>
                </m:r>
              </m:e>
            </m:func>
          </m:den>
        </m:f>
      </m:oMath>
    </w:p>
    <w:p w:rsidR="00326814" w:rsidRPr="00326814" w:rsidRDefault="00326814" w:rsidP="00326814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(sinA+</m:t>
            </m:r>
            <m:func>
              <m:func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cosec</m:t>
                </m:r>
              </m:fName>
              <m:e>
                <m:r>
                  <w:rPr>
                    <w:rFonts w:ascii="Cambria Math" w:hAnsi="Cambria Math"/>
                    <w:color w:val="000000" w:themeColor="text1"/>
                  </w:rPr>
                  <m:t>A)</m:t>
                </m:r>
              </m:e>
            </m:func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  <w:r>
        <w:rPr>
          <w:color w:val="000000" w:themeColor="text1"/>
        </w:rPr>
        <w:t xml:space="preserve"> +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(cosA+secA)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  <w:r>
        <w:rPr>
          <w:color w:val="000000" w:themeColor="text1"/>
        </w:rPr>
        <w:t xml:space="preserve"> = 7 +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tan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</w:rPr>
          <m:t>A</m:t>
        </m:r>
      </m:oMath>
      <w:r>
        <w:rPr>
          <w:color w:val="000000" w:themeColor="text1"/>
        </w:rPr>
        <w:t xml:space="preserve"> +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cot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</w:rPr>
          <m:t>A</m:t>
        </m:r>
      </m:oMath>
    </w:p>
    <w:p w:rsidR="0028357E" w:rsidRDefault="0028357E"/>
    <w:sectPr w:rsidR="002835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9E51C0"/>
    <w:multiLevelType w:val="hybridMultilevel"/>
    <w:tmpl w:val="F1D049EC"/>
    <w:lvl w:ilvl="0" w:tplc="0409000F">
      <w:start w:val="1"/>
      <w:numFmt w:val="decimal"/>
      <w:lvlText w:val="%1."/>
      <w:lvlJc w:val="left"/>
      <w:pPr>
        <w:ind w:left="768" w:hanging="360"/>
      </w:p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F64CF"/>
    <w:rsid w:val="000F64CF"/>
    <w:rsid w:val="00143B3A"/>
    <w:rsid w:val="0028357E"/>
    <w:rsid w:val="00326814"/>
    <w:rsid w:val="00704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34"/>
        <o:r id="V:Rule6" type="connector" idref="#_x0000_s1035"/>
        <o:r id="V:Rule7" type="connector" idref="#_x0000_s1037"/>
        <o:r id="V:Rule8" type="connector" idref="#_x0000_s103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F6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45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5C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7045C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2020-12-22T17:16:00Z</dcterms:created>
  <dcterms:modified xsi:type="dcterms:W3CDTF">2020-12-22T19:49:00Z</dcterms:modified>
</cp:coreProperties>
</file>